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9176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04A11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704A11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281155" w:rsidRPr="00704A11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281155" w:rsidRPr="00917611" w:rsidRDefault="00281155" w:rsidP="0009046A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sz w:val="28"/>
          <w:szCs w:val="32"/>
          <w:u w:val="single"/>
          <w:lang w:eastAsia="ru-RU"/>
        </w:rPr>
      </w:pPr>
      <w:r w:rsidRPr="00917611">
        <w:rPr>
          <w:rFonts w:ascii="Times New Roman" w:hAnsi="Times New Roman"/>
          <w:bCs/>
          <w:sz w:val="28"/>
          <w:szCs w:val="32"/>
          <w:u w:val="single"/>
          <w:lang w:eastAsia="ru-RU"/>
        </w:rPr>
        <w:t>Рабочая программа дисциплины</w:t>
      </w:r>
    </w:p>
    <w:p w:rsidR="00754C51" w:rsidRDefault="00754C51" w:rsidP="009176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9176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Народный</w:t>
      </w:r>
      <w:r w:rsidRPr="00704A1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костюм </w:t>
      </w:r>
    </w:p>
    <w:p w:rsidR="00281155" w:rsidRPr="00704A11" w:rsidRDefault="00281155" w:rsidP="0009046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281155" w:rsidRPr="0099011E" w:rsidTr="00CB3403">
        <w:trPr>
          <w:trHeight w:val="409"/>
        </w:trPr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281155" w:rsidRPr="0099011E" w:rsidTr="00CB3403">
        <w:trPr>
          <w:trHeight w:val="402"/>
        </w:trPr>
        <w:tc>
          <w:tcPr>
            <w:tcW w:w="3311" w:type="dxa"/>
          </w:tcPr>
          <w:p w:rsidR="00754C51" w:rsidRDefault="00754C51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Направленность(профиль)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54C51" w:rsidRDefault="00754C51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281155" w:rsidRPr="0099011E" w:rsidTr="00CB3403"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81155" w:rsidRPr="0099011E" w:rsidTr="00CB3403"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54C51" w:rsidRDefault="00754C51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54C51" w:rsidRDefault="00754C51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54C51" w:rsidRPr="00704A11" w:rsidRDefault="00754C51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54C51" w:rsidRPr="00704A11" w:rsidRDefault="00754C51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704A11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754C51" w:rsidRDefault="0010476F" w:rsidP="00754C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</w:t>
      </w:r>
      <w:r w:rsidR="00754C51">
        <w:rPr>
          <w:rFonts w:ascii="Times New Roman" w:hAnsi="Times New Roman"/>
          <w:sz w:val="24"/>
          <w:szCs w:val="24"/>
          <w:lang w:eastAsia="ru-RU"/>
        </w:rPr>
        <w:t>4</w:t>
      </w:r>
      <w:r w:rsidR="00281155" w:rsidRPr="00704A11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81155" w:rsidRPr="00AB5FF5" w:rsidRDefault="00281155" w:rsidP="00754C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Рабочая программа дисциплины «Народный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костюм» составлена в соответствии </w:t>
      </w:r>
      <w:r w:rsidRPr="00704A11">
        <w:rPr>
          <w:rFonts w:ascii="Times New Roman" w:hAnsi="Times New Roman"/>
          <w:sz w:val="24"/>
          <w:szCs w:val="24"/>
        </w:rPr>
        <w:t xml:space="preserve">с требованиями федерального государственного образовательного стандарта высшего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AB5FF5">
        <w:rPr>
          <w:rFonts w:ascii="Times New Roman" w:hAnsi="Times New Roman"/>
          <w:sz w:val="24"/>
          <w:szCs w:val="24"/>
          <w:lang w:eastAsia="ru-RU"/>
        </w:rPr>
        <w:t>направлению подготовки 51.03.02 Народная художественная культура.</w:t>
      </w:r>
    </w:p>
    <w:p w:rsidR="00281155" w:rsidRPr="008E62B3" w:rsidRDefault="00281155" w:rsidP="00754C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5FF5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(модулей) по выбору </w:t>
      </w:r>
      <w:r w:rsidRPr="00AB5FF5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281155" w:rsidRPr="00DE7FC5" w:rsidRDefault="00281155" w:rsidP="00754C51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E7FC5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E7FC5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E7FC5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E7FC5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281155" w:rsidRPr="00DE7FC5" w:rsidRDefault="00281155" w:rsidP="00754C51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E7FC5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81155" w:rsidRPr="00AB5FF5" w:rsidRDefault="00281155" w:rsidP="00754C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AB5FF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AB5FF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42CDF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281155" w:rsidRPr="00742CDF" w:rsidRDefault="00281155" w:rsidP="0009046A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81155" w:rsidRPr="00742CDF" w:rsidRDefault="00281155" w:rsidP="0009046A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81155" w:rsidRPr="00742CDF" w:rsidRDefault="00281155" w:rsidP="0009046A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3544"/>
        <w:gridCol w:w="3402"/>
      </w:tblGrid>
      <w:tr w:rsidR="00281155" w:rsidRPr="0099011E" w:rsidTr="00CB3403">
        <w:tc>
          <w:tcPr>
            <w:tcW w:w="2410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44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281155" w:rsidRPr="00742CDF" w:rsidRDefault="00281155" w:rsidP="00917611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81155" w:rsidRPr="0099011E" w:rsidTr="00CB3403">
        <w:trPr>
          <w:trHeight w:val="2685"/>
        </w:trPr>
        <w:tc>
          <w:tcPr>
            <w:tcW w:w="2410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ПК-6</w:t>
            </w:r>
            <w:r w:rsidRPr="00742C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81155" w:rsidRPr="0099011E" w:rsidRDefault="00281155" w:rsidP="00CB3403">
            <w:pPr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</w:tcPr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281155" w:rsidRPr="00917611" w:rsidRDefault="00281155" w:rsidP="00917611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281155" w:rsidRPr="00917611" w:rsidRDefault="00281155" w:rsidP="00917611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281155" w:rsidRPr="00E05083" w:rsidRDefault="00281155" w:rsidP="009176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402" w:type="dxa"/>
          </w:tcPr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CB34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содержание основных понятий дисциплины;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историю и закономерности народного орнамента;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народных орнаментов;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языковую и декоративную функцию орнаментов;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 структуру мифологической картины мира и места в ней человека, возможности народного орнамента в качестве особого языка, выражающего наиболее значимые фрагменты народного мировоззрения;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выделять и воспроизводить семантически значимые элементы орнаментальных композиций;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3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самостоятельно интерпретировать и воспроизводить известные символические и орнаментальные формы народной культуры;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3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синтезировать новые орнаментальные формы на основе уже изученных;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использовать полученные знания в дальнейшей учебной и научно-исследовательской и профессиональной деятельности 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понятийно-категориальным аппаратом народного орнамента;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самостоятельного теоретического анализа,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практического копирования исторических орнаментальных форм и композиций, а также их авторской стилизации</w:t>
            </w: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155" w:rsidRPr="0099011E" w:rsidTr="00CB3403">
        <w:trPr>
          <w:trHeight w:val="2685"/>
        </w:trPr>
        <w:tc>
          <w:tcPr>
            <w:tcW w:w="2410" w:type="dxa"/>
          </w:tcPr>
          <w:p w:rsidR="00281155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ПК-5.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приниматьучастие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формировании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общегомирового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</w:tc>
        <w:tc>
          <w:tcPr>
            <w:tcW w:w="3544" w:type="dxa"/>
          </w:tcPr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ПК-5.1.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теоретико-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различных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творчества;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формы и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сохранения и трансляции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ПК-5.2.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целях сохранения культурного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пространство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целях трансляции и сохранения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ем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 достижений в различных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ПК-5.3.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формами и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етодами трансляции и сохранения культурного наследия народов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сотрудниче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 СМИ;</w:t>
            </w:r>
          </w:p>
          <w:p w:rsidR="00281155" w:rsidRPr="003A7223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ультурно-охранными и культурно-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информационными практиками.</w:t>
            </w:r>
          </w:p>
        </w:tc>
        <w:tc>
          <w:tcPr>
            <w:tcW w:w="3402" w:type="dxa"/>
          </w:tcPr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Знает:</w:t>
            </w:r>
          </w:p>
          <w:p w:rsidR="00281155" w:rsidRPr="00092269" w:rsidRDefault="00281155" w:rsidP="00CB3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>- характерные особенности народных костюмов разных районов России;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и способы выполнения профессиональных задач, оценивания их эффективности и качества.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самостоятельно определять задачи профессионального и личностного развития, осознанно планировать повышение квалификации;</w:t>
            </w:r>
          </w:p>
          <w:p w:rsidR="00281155" w:rsidRPr="00092269" w:rsidRDefault="00281155" w:rsidP="00CB340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навыками самостоятельного поиска, систематизации и анализа информации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по проблемам изучаемого курса.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81155" w:rsidRPr="00742CDF" w:rsidRDefault="00281155" w:rsidP="0009046A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42CDF" w:rsidRDefault="00281155" w:rsidP="0009046A">
      <w:pPr>
        <w:widowControl w:val="0"/>
        <w:numPr>
          <w:ilvl w:val="0"/>
          <w:numId w:val="1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81155" w:rsidRPr="00742CDF" w:rsidRDefault="00281155" w:rsidP="002030A1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по выбору </w:t>
      </w:r>
      <w:r w:rsidRPr="00742CDF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281155" w:rsidRPr="00742CDF" w:rsidRDefault="00281155" w:rsidP="0009046A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742CDF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81155" w:rsidRPr="00742CDF" w:rsidRDefault="00281155" w:rsidP="0009046A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2410"/>
        <w:gridCol w:w="2126"/>
        <w:gridCol w:w="3119"/>
      </w:tblGrid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12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</w:tc>
        <w:tc>
          <w:tcPr>
            <w:tcW w:w="2410" w:type="dxa"/>
          </w:tcPr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Традиционная культура народов России</w:t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История Гжельского промысла</w:t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281155" w:rsidRPr="0099011E" w:rsidRDefault="00281155" w:rsidP="005E2B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</w:p>
          <w:p w:rsidR="00281155" w:rsidRDefault="00281155" w:rsidP="005E2B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Рекламно-выставочная деятельность в сфере народной художественной культуры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Народный орнамент</w:t>
            </w:r>
          </w:p>
          <w:p w:rsidR="00281155" w:rsidRPr="003070EC" w:rsidRDefault="00281155" w:rsidP="005E2B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19" w:type="dxa"/>
          </w:tcPr>
          <w:p w:rsidR="00281155" w:rsidRPr="0099011E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преподавания художественно-творческих и </w:t>
            </w:r>
            <w:proofErr w:type="spellStart"/>
            <w:r w:rsidRPr="00FB214A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proofErr w:type="spellEnd"/>
            <w:r w:rsidRPr="00FB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дисциплин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Основы научных исследований народной художественной культуры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Организация музейной деятельности в сфере народной художественной культуры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Народная игрушка</w:t>
            </w:r>
          </w:p>
          <w:p w:rsidR="00281155" w:rsidRPr="0099011E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Декоративная пластика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Национальные традиции в скульптуре малых форм</w:t>
            </w:r>
          </w:p>
          <w:p w:rsidR="00281155" w:rsidRDefault="00281155" w:rsidP="005E2BF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</w:p>
          <w:p w:rsidR="00281155" w:rsidRPr="00742CDF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</w:tc>
      </w:tr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2410" w:type="dxa"/>
          </w:tcPr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281155" w:rsidRDefault="00281155" w:rsidP="002030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</w:p>
          <w:p w:rsidR="00281155" w:rsidRDefault="00281155" w:rsidP="002030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</w:p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</w:tc>
        <w:tc>
          <w:tcPr>
            <w:tcW w:w="3119" w:type="dxa"/>
          </w:tcPr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стиля.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Pr="00BB221A" w:rsidRDefault="00281155" w:rsidP="00A908C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21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радиции в скульптуре малых форм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Default="00281155" w:rsidP="00A908C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</w:p>
          <w:p w:rsidR="00281155" w:rsidRPr="00742CDF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</w:tc>
      </w:tr>
    </w:tbl>
    <w:p w:rsidR="00281155" w:rsidRPr="00742CDF" w:rsidRDefault="00281155" w:rsidP="000904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81155" w:rsidRPr="00DE7FC5" w:rsidRDefault="00281155" w:rsidP="00DE7FC5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281155" w:rsidRPr="00DE7FC5" w:rsidRDefault="00281155" w:rsidP="00DE7FC5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DE7FC5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DE7FC5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E7FC5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81155" w:rsidRPr="00742CDF" w:rsidRDefault="00281155" w:rsidP="000904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81155" w:rsidRPr="00704A11" w:rsidRDefault="00281155" w:rsidP="0009046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81155" w:rsidRPr="00704A11" w:rsidRDefault="00281155" w:rsidP="0009046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4993"/>
        <w:gridCol w:w="1909"/>
        <w:gridCol w:w="2196"/>
      </w:tblGrid>
      <w:tr w:rsidR="00281155" w:rsidRPr="0099011E" w:rsidTr="00917611">
        <w:tc>
          <w:tcPr>
            <w:tcW w:w="5240" w:type="dxa"/>
            <w:gridSpan w:val="2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4105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81155" w:rsidRPr="0099011E" w:rsidTr="00917611">
        <w:tc>
          <w:tcPr>
            <w:tcW w:w="5240" w:type="dxa"/>
            <w:gridSpan w:val="2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909" w:type="dxa"/>
          </w:tcPr>
          <w:p w:rsidR="00281155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6" w:type="dxa"/>
          </w:tcPr>
          <w:p w:rsidR="00281155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</w:t>
            </w:r>
            <w:proofErr w:type="spellStart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работас</w:t>
            </w:r>
            <w:proofErr w:type="spellEnd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преподавателем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c>
          <w:tcPr>
            <w:tcW w:w="247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34*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704A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281155" w:rsidRPr="00DE7FC5" w:rsidRDefault="00281155" w:rsidP="00DE7F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E7FC5">
        <w:rPr>
          <w:b/>
        </w:rPr>
        <w:t>* -</w:t>
      </w:r>
      <w:r w:rsidRPr="00DE7FC5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E7FC5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E7FC5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81155" w:rsidRPr="00704A11" w:rsidRDefault="00281155" w:rsidP="00DE7FC5">
      <w:pPr>
        <w:widowControl w:val="0"/>
        <w:tabs>
          <w:tab w:val="left" w:pos="20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325924" w:rsidRDefault="00281155" w:rsidP="0009046A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325924" w:rsidRDefault="00281155" w:rsidP="0009046A">
      <w:pPr>
        <w:pStyle w:val="a5"/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281155" w:rsidRPr="00325924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281155" w:rsidRPr="0099011E" w:rsidTr="00917611">
        <w:trPr>
          <w:jc w:val="center"/>
        </w:trPr>
        <w:tc>
          <w:tcPr>
            <w:tcW w:w="56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281155" w:rsidRPr="00704A11" w:rsidRDefault="00281155" w:rsidP="00322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34(8*)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281155" w:rsidRPr="005A235D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35D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704A11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281155" w:rsidRPr="00704A11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281155" w:rsidRPr="0099011E" w:rsidTr="00917611">
        <w:trPr>
          <w:jc w:val="center"/>
        </w:trPr>
        <w:tc>
          <w:tcPr>
            <w:tcW w:w="56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917611" w:rsidRDefault="00281155" w:rsidP="00917611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17611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4.2.1 Содержание лекционного курса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281155" w:rsidRPr="0099011E" w:rsidTr="00CB3403">
        <w:trPr>
          <w:trHeight w:val="754"/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Формообразование народного костюма, состоящего из рубахи, сарафана, поневы, головных уборов, душегреи, украшений.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сватовства, костюм для свадьбы-венчания, костюм для начала жизни молодых. Головные уборы, повязки, платки, пояса, платья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покоса, костюм для занятий народными промыслами и пр.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коллективов народного художественного творчества (хореографических, певческих, народно-инструментальных)</w:t>
            </w:r>
          </w:p>
        </w:tc>
      </w:tr>
    </w:tbl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p w:rsidR="00281155" w:rsidRPr="00704A11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Разработать 6 вариантов костюмов в различных направлениях сценической деятельности на формате А-3</w:t>
            </w:r>
          </w:p>
        </w:tc>
      </w:tr>
    </w:tbl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237F0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1155" w:rsidRDefault="00281155" w:rsidP="00DE7FC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281155" w:rsidRPr="00704A11" w:rsidRDefault="00281155" w:rsidP="00DE7FC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C1AE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2"/>
        <w:gridCol w:w="2268"/>
        <w:gridCol w:w="4111"/>
      </w:tblGrid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2268" w:type="dxa"/>
          </w:tcPr>
          <w:p w:rsidR="00281155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</w:tbl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704A11" w:rsidRDefault="00281155" w:rsidP="000904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</w:p>
    <w:p w:rsidR="00281155" w:rsidRPr="00DC1AE2" w:rsidRDefault="00281155" w:rsidP="0009046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</w:t>
      </w:r>
      <w:r>
        <w:rPr>
          <w:rFonts w:ascii="Times New Roman" w:hAnsi="Times New Roman"/>
          <w:bCs/>
          <w:sz w:val="24"/>
          <w:szCs w:val="24"/>
          <w:lang w:eastAsia="ru-RU"/>
        </w:rPr>
        <w:t>практического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задания, ответы на вопросы комплекта тестовых заданий, просмотр выполненных работ по разделам в соответствии с рабочей программой.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5. Какие особенности народного костюма характерны для районов Поволжья?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 разных районов России.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 различных районов России. </w:t>
      </w:r>
    </w:p>
    <w:p w:rsidR="00281155" w:rsidRPr="00704A11" w:rsidRDefault="00281155" w:rsidP="0009046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1155" w:rsidRPr="00E30F58" w:rsidRDefault="00281155" w:rsidP="00E30F58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E30F58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81155" w:rsidRPr="00E30F58" w:rsidRDefault="00281155" w:rsidP="00E30F58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1155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281155" w:rsidRPr="00756694" w:rsidRDefault="00281155" w:rsidP="0075669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669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81155" w:rsidRPr="00756694" w:rsidRDefault="00281155" w:rsidP="0075669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756694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756694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756694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81155" w:rsidRPr="00704A11" w:rsidRDefault="00281155" w:rsidP="0009046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 xml:space="preserve">    7.1 Основная учебная литература: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ЭБСАСВ, 2015.— 147 c.— Режим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1155" w:rsidRPr="00704A11" w:rsidRDefault="00281155" w:rsidP="0009046A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B95C82" w:rsidRDefault="00281155" w:rsidP="0009046A">
      <w:pPr>
        <w:pStyle w:val="a5"/>
        <w:widowControl w:val="0"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95C82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История костюма от древности до Нового времени. /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ЭКСМО-ПРЕСС, 1999. – 463 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Г.П. История костюма: Учебник. /Г.П.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- 3-е изд. доп. и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Ростов н/Д: Феникс, 2005. - 352с.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Композиция костюма: Учеб.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пособ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для вузов. /Г.И. Гусейнов, В.В. Ермилова, Д.Ю. Ермилова и др./. - М.: Академия, 2004 . - 432с.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В 4-х Т, Т1. - М.: Академия моды, 1993. - 543с.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Т.2.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- 432с.:ил.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Т.3-4.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- 576с.:ил.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Сварог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К., 2002. - 374с.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Поэзия народного костюма.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и доп. - М.: Молодая гвардия., 1988. - 224с.:ил.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ПармонФ.М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., Кондратенко Т.П. Рисунок и графика костюма: Учеб. для вузов: /Под ред. Ф.М.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Ф.М., Кондратенко Т.П.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Легпромбытиздат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, 1987. - 208с.:ил.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281155" w:rsidRDefault="00281155" w:rsidP="0009046A">
      <w:pPr>
        <w:tabs>
          <w:tab w:val="left" w:pos="170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4A11">
        <w:rPr>
          <w:rFonts w:ascii="Times New Roman" w:hAnsi="Times New Roman"/>
          <w:b/>
          <w:sz w:val="24"/>
          <w:szCs w:val="24"/>
        </w:rPr>
        <w:t>7.3.Периодические издания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hyperlink r:id="rId7" w:tgtFrame="_blank" w:history="1">
        <w:r w:rsidRPr="00704A11">
          <w:rPr>
            <w:rFonts w:ascii="Times New Roman" w:hAnsi="Times New Roman"/>
            <w:color w:val="000000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04A11">
        <w:rPr>
          <w:rFonts w:ascii="Times New Roman" w:hAnsi="Times New Roman"/>
          <w:sz w:val="24"/>
          <w:szCs w:val="24"/>
          <w:lang w:eastAsia="ru-RU"/>
        </w:rPr>
        <w:t xml:space="preserve"> Издательство: Сибирская академическая книга. Год основания: 2011. - Режим доступа: http://www.iprbookshop.ru/29715.—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паролю\</w:t>
      </w:r>
    </w:p>
    <w:p w:rsidR="00281155" w:rsidRPr="00704A11" w:rsidRDefault="00281155" w:rsidP="000904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2.Вестник Кемеровского государственного университета культуры и искусств. </w:t>
      </w:r>
    </w:p>
    <w:p w:rsidR="00281155" w:rsidRPr="00704A11" w:rsidRDefault="00281155" w:rsidP="000904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http://www.iprbookshop.ru/76268.html. Год основания 1997. – Режим доступа: http://www.iprbookshop.ru/23237.html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4523C" w:rsidRDefault="00F94A17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281155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281155" w:rsidRPr="0074523C" w:rsidRDefault="00F94A17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281155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74523C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81155" w:rsidRPr="0074523C" w:rsidRDefault="00F94A17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81155" w:rsidRPr="0074523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9.</w:t>
      </w: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281155" w:rsidRPr="009176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пособии:  Дементьева Ю.В.,  Павлова С.А</w:t>
      </w:r>
      <w:r w:rsidRPr="00917611">
        <w:rPr>
          <w:rFonts w:ascii="Times New Roman" w:hAnsi="Times New Roman"/>
          <w:sz w:val="24"/>
          <w:szCs w:val="24"/>
          <w:lang w:eastAsia="ru-RU"/>
        </w:rPr>
        <w:t>.  «Методические указания для обучающихся по освоению дисциплин» - размещено в электронной информационно-образовательной среде вуза.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10.</w:t>
      </w: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1.</w:t>
      </w:r>
      <w:r w:rsidRPr="00704A11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756694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3.</w:t>
      </w:r>
      <w:r w:rsidRPr="00704A11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4.</w:t>
      </w:r>
      <w:r w:rsidRPr="00704A11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704A11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5.</w:t>
      </w:r>
      <w:r w:rsidRPr="00704A11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756694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81155" w:rsidRPr="00756694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704A11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зачет.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704A11">
        <w:rPr>
          <w:rFonts w:ascii="Times New Roman" w:hAnsi="Times New Roman"/>
          <w:i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704A11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281155" w:rsidRPr="00704A11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281155" w:rsidRPr="0074523C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17611">
        <w:rPr>
          <w:rFonts w:ascii="Times New Roman" w:hAnsi="Times New Roman"/>
          <w:b/>
          <w:bCs/>
          <w:sz w:val="24"/>
          <w:szCs w:val="28"/>
          <w:lang w:eastAsia="ru-RU"/>
        </w:rPr>
        <w:t>«Народный костюм»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281155" w:rsidRPr="003070EC" w:rsidRDefault="00281155" w:rsidP="0009046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281155" w:rsidRPr="0099011E" w:rsidTr="00CB3403">
        <w:trPr>
          <w:trHeight w:val="726"/>
        </w:trPr>
        <w:tc>
          <w:tcPr>
            <w:tcW w:w="2093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281155" w:rsidRPr="0099011E" w:rsidTr="00CB3403">
        <w:trPr>
          <w:trHeight w:val="242"/>
        </w:trPr>
        <w:tc>
          <w:tcPr>
            <w:tcW w:w="2093" w:type="dxa"/>
            <w:vMerge w:val="restart"/>
          </w:tcPr>
          <w:p w:rsidR="00281155" w:rsidRPr="00917611" w:rsidRDefault="00281155" w:rsidP="00E30F58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 ПК-5</w:t>
            </w:r>
          </w:p>
          <w:p w:rsidR="00281155" w:rsidRPr="009176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 ПК-6</w:t>
            </w: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</w:t>
            </w:r>
            <w:r w:rsidRPr="00917611">
              <w:rPr>
                <w:rFonts w:ascii="Times New Roman" w:hAnsi="Times New Roman"/>
                <w:sz w:val="24"/>
                <w:lang w:eastAsia="ru-RU"/>
              </w:rPr>
              <w:t>екущий просмотр</w:t>
            </w:r>
          </w:p>
        </w:tc>
        <w:tc>
          <w:tcPr>
            <w:tcW w:w="4394" w:type="dxa"/>
          </w:tcPr>
          <w:p w:rsidR="00281155" w:rsidRPr="00917611" w:rsidRDefault="00281155" w:rsidP="00CB3403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Контрольные задания</w:t>
            </w:r>
          </w:p>
        </w:tc>
      </w:tr>
      <w:tr w:rsidR="00281155" w:rsidRPr="0099011E" w:rsidTr="000C7F8C">
        <w:trPr>
          <w:trHeight w:val="242"/>
        </w:trPr>
        <w:tc>
          <w:tcPr>
            <w:tcW w:w="2093" w:type="dxa"/>
            <w:vMerge/>
          </w:tcPr>
          <w:p w:rsidR="00281155" w:rsidRPr="009176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281155" w:rsidRPr="00917611" w:rsidRDefault="00281155" w:rsidP="00917611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1155" w:rsidRPr="003070EC" w:rsidRDefault="00281155" w:rsidP="0009046A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070EC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81155" w:rsidRPr="003070EC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0E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3070EC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281155" w:rsidRPr="0099011E" w:rsidTr="00CB3403">
        <w:tc>
          <w:tcPr>
            <w:tcW w:w="1628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>3.</w:t>
      </w:r>
      <w:r w:rsidRPr="003070EC">
        <w:rPr>
          <w:rFonts w:ascii="Times New Roman" w:hAnsi="Times New Roman"/>
          <w:b/>
          <w:bCs/>
          <w:sz w:val="24"/>
          <w:szCs w:val="24"/>
        </w:rPr>
        <w:tab/>
      </w:r>
      <w:r w:rsidRPr="003070EC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16. Колористические особенности женского праздничного народного костюма.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917611" w:rsidRDefault="00281155" w:rsidP="009176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917611">
        <w:rPr>
          <w:rFonts w:ascii="Times New Roman" w:hAnsi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281155" w:rsidRPr="00E30F58" w:rsidRDefault="00281155" w:rsidP="00E30F5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281155" w:rsidRPr="00E30F58" w:rsidRDefault="00281155" w:rsidP="00E30F58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1155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</w:t>
      </w: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/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/>
    <w:p w:rsidR="00281155" w:rsidRDefault="00281155"/>
    <w:sectPr w:rsidR="00281155" w:rsidSect="00CB3403">
      <w:footerReference w:type="default" r:id="rId11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A17" w:rsidRDefault="00F94A17">
      <w:pPr>
        <w:spacing w:after="0" w:line="240" w:lineRule="auto"/>
      </w:pPr>
      <w:r>
        <w:separator/>
      </w:r>
    </w:p>
  </w:endnote>
  <w:endnote w:type="continuationSeparator" w:id="0">
    <w:p w:rsidR="00F94A17" w:rsidRDefault="00F9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155" w:rsidRDefault="00281155">
    <w:pPr>
      <w:pStyle w:val="a3"/>
      <w:jc w:val="center"/>
    </w:pPr>
  </w:p>
  <w:p w:rsidR="00281155" w:rsidRDefault="0028115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A17" w:rsidRDefault="00F94A17">
      <w:pPr>
        <w:spacing w:after="0" w:line="240" w:lineRule="auto"/>
      </w:pPr>
      <w:r>
        <w:separator/>
      </w:r>
    </w:p>
  </w:footnote>
  <w:footnote w:type="continuationSeparator" w:id="0">
    <w:p w:rsidR="00F94A17" w:rsidRDefault="00F94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20505C73"/>
    <w:multiLevelType w:val="hybridMultilevel"/>
    <w:tmpl w:val="D9C28B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" w15:restartNumberingAfterBreak="0">
    <w:nsid w:val="5F9B750E"/>
    <w:multiLevelType w:val="hybridMultilevel"/>
    <w:tmpl w:val="E2F2E4A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68292B5E"/>
    <w:multiLevelType w:val="multilevel"/>
    <w:tmpl w:val="313E5C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1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176" w:hanging="1800"/>
      </w:pPr>
      <w:rPr>
        <w:rFonts w:cs="Times New Roman" w:hint="default"/>
      </w:rPr>
    </w:lvl>
  </w:abstractNum>
  <w:abstractNum w:abstractNumId="13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 w15:restartNumberingAfterBreak="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5"/>
  </w:num>
  <w:num w:numId="6">
    <w:abstractNumId w:val="7"/>
  </w:num>
  <w:num w:numId="7">
    <w:abstractNumId w:val="14"/>
  </w:num>
  <w:num w:numId="8">
    <w:abstractNumId w:val="8"/>
  </w:num>
  <w:num w:numId="9">
    <w:abstractNumId w:val="0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1"/>
  </w:num>
  <w:num w:numId="15">
    <w:abstractNumId w:val="1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046A"/>
    <w:rsid w:val="00083847"/>
    <w:rsid w:val="0009046A"/>
    <w:rsid w:val="00092269"/>
    <w:rsid w:val="000B0FBE"/>
    <w:rsid w:val="000C7F8C"/>
    <w:rsid w:val="0010476F"/>
    <w:rsid w:val="001078C4"/>
    <w:rsid w:val="00152F76"/>
    <w:rsid w:val="0018251E"/>
    <w:rsid w:val="001B4745"/>
    <w:rsid w:val="002030A1"/>
    <w:rsid w:val="00237F01"/>
    <w:rsid w:val="00247B5C"/>
    <w:rsid w:val="00281155"/>
    <w:rsid w:val="003070EC"/>
    <w:rsid w:val="0032294C"/>
    <w:rsid w:val="00325924"/>
    <w:rsid w:val="003A7223"/>
    <w:rsid w:val="003E38F2"/>
    <w:rsid w:val="004D66F0"/>
    <w:rsid w:val="005A235D"/>
    <w:rsid w:val="005E2BF2"/>
    <w:rsid w:val="00602B6F"/>
    <w:rsid w:val="006E094F"/>
    <w:rsid w:val="00704A11"/>
    <w:rsid w:val="00726F30"/>
    <w:rsid w:val="00742CDF"/>
    <w:rsid w:val="0074523C"/>
    <w:rsid w:val="00754C51"/>
    <w:rsid w:val="00756694"/>
    <w:rsid w:val="00866EBD"/>
    <w:rsid w:val="008E62B3"/>
    <w:rsid w:val="00917611"/>
    <w:rsid w:val="0094366E"/>
    <w:rsid w:val="0099011E"/>
    <w:rsid w:val="009D736B"/>
    <w:rsid w:val="00A64788"/>
    <w:rsid w:val="00A908CF"/>
    <w:rsid w:val="00AB5420"/>
    <w:rsid w:val="00AB5FF5"/>
    <w:rsid w:val="00B7216E"/>
    <w:rsid w:val="00B95C82"/>
    <w:rsid w:val="00BA2F6E"/>
    <w:rsid w:val="00BB221A"/>
    <w:rsid w:val="00BD4DD3"/>
    <w:rsid w:val="00C05572"/>
    <w:rsid w:val="00CB3403"/>
    <w:rsid w:val="00D112BE"/>
    <w:rsid w:val="00D11582"/>
    <w:rsid w:val="00D17E9F"/>
    <w:rsid w:val="00DC1AE2"/>
    <w:rsid w:val="00DE7FC5"/>
    <w:rsid w:val="00E05083"/>
    <w:rsid w:val="00E30F58"/>
    <w:rsid w:val="00E76DB3"/>
    <w:rsid w:val="00EA3A38"/>
    <w:rsid w:val="00EF4BCD"/>
    <w:rsid w:val="00F37A2D"/>
    <w:rsid w:val="00F44790"/>
    <w:rsid w:val="00F60D15"/>
    <w:rsid w:val="00F852F4"/>
    <w:rsid w:val="00F94A17"/>
    <w:rsid w:val="00FB214A"/>
    <w:rsid w:val="00FC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232977"/>
  <w15:docId w15:val="{3225010A-200B-41F3-A275-67F22EA5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42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09046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09046A"/>
  </w:style>
  <w:style w:type="paragraph" w:styleId="a5">
    <w:name w:val="List Paragraph"/>
    <w:basedOn w:val="a"/>
    <w:uiPriority w:val="99"/>
    <w:qFormat/>
    <w:rsid w:val="00090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mitagemuseum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s-museu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5540</Words>
  <Characters>31583</Characters>
  <Application>Microsoft Office Word</Application>
  <DocSecurity>0</DocSecurity>
  <Lines>263</Lines>
  <Paragraphs>74</Paragraphs>
  <ScaleCrop>false</ScaleCrop>
  <Company/>
  <LinksUpToDate>false</LinksUpToDate>
  <CharactersWithSpaces>37049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21</cp:revision>
  <dcterms:created xsi:type="dcterms:W3CDTF">2019-10-02T16:13:00Z</dcterms:created>
  <dcterms:modified xsi:type="dcterms:W3CDTF">2024-06-21T14:23:00Z</dcterms:modified>
</cp:coreProperties>
</file>